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458" w:rsidRPr="00636458" w:rsidRDefault="00636458" w:rsidP="00636458">
      <w:pPr>
        <w:shd w:val="clear" w:color="auto" w:fill="E6E6FA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Мои права и моя ответственность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noProof/>
          <w:color w:val="4B4B4B"/>
          <w:sz w:val="28"/>
          <w:szCs w:val="28"/>
          <w:lang w:eastAsia="ru-RU"/>
        </w:rPr>
        <w:drawing>
          <wp:inline distT="0" distB="0" distL="0" distR="0" wp14:anchorId="20F0D46D" wp14:editId="31E87697">
            <wp:extent cx="3571875" cy="3200400"/>
            <wp:effectExtent l="0" t="0" r="9525" b="0"/>
            <wp:docPr id="1" name="Рисунок 1" descr="http://www.dialog-eduekb.ru/admin/ckfinder/userfiles/images/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alog-eduekb.ru/admin/ckfinder/userfiles/images/p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Во всех демократических государствах действует принцип единства (взаимосвязи) прав и обязанностей. То есть, ты не только имеешь право получить образование, закончить 9 классов, но и обязан это сделать. Кстати, по сравнению с возрастом детей (по закону от 0 до 18 лет человек считается ребенком) взрослые люди имеют гораздо больше обязанностей. Далее, ты не только являешься гражданином своей страны, но и обязан быть законопослушным, т.е. не совершать преступлений, правонарушений, других действий, могущих нанести вред другим людям, не пользоваться и не носить при себе оружие, включая кастеты, бумеранги, складные ножи с выбрасывающимся лезвием (Административный и Уголовный Кодекс, Закон «Об оружии»)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Теория и правовые документы – это хорошо, но пора перейти к практическим задачам и поговорить об обязанностях по дому. Перечислим </w:t>
      </w:r>
      <w:r w:rsidRPr="00636458"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  <w:t>основные обязанности подростка</w:t>
      </w: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 их не много: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соблюдать семейные традиции, уважительно относиться к близким;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убирать за собой;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беречь имущество семьи;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помогать, когда просят, если нет уважительной причины для отказа.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Дом, семья – это первое место, где ты учишься общаться и взаимодействовать с другими людьми. От того, как выстроятся отношения с родными, во многом зависит то, как во взрослой жизни ты будешь чувствовать себя в окружении людей. Если в семье все уважают друг друга, ответственно выполняют свои обязанности, если царит атмосфера добровольного сотрудничества и взаимопомощи, то и выросший в этой семье ребенок, что называется, «не пропадет» в жизни.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А теперь </w:t>
      </w:r>
      <w:r w:rsidRPr="00636458"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  <w:t>о правах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Если тебе уже есть 14 лет, то ты: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имеешь право официально поступить на работу (с согласия одного из родителей и органа опеки и попечительства для работы в свободное от учебы время);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тебя не могут взять на работу с вредными и опасными условиями труда, на подземные работы, а также на работы, выполнение которых может причинить вред твоему здоровью и нравственному развитию;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тебя не могут заставить работать сверхурочно, а также в ночное время, в выходные и нерабочие праздничные дни;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 тебя должен быть сокращенный рабочий день и 31-дневный отпуск в удобное для тебя время;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тебя могут взять на работу только после медицинского осмотра;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трудовой договор с тобой могут расторгнуть только с согласия государственной инспекции труда и комиссии по делам несовершеннолетних и защите их прав;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если тебе исполнилось 16 лет, ты работаешь по трудовому договору, либо занимаешься предпринимательской деятельностью, то по решению органа опеки и попечительства с согласия обоих родителей, либо при отсутствии такого согласия – по решению суда ты можешь быть объявлен полностью дееспособным (эмансипированным).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  <w:t>Если ты попал в полицию: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тебя не могут держать в полиции больше трех часов;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если тебя задержали, то полицейские обязаны сообщить твоим родителям, где ты;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допрашивать тебя без родителей, или педагогов, или инспектора по делам несовершеннолетних не имеют права;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ты можешь отказаться от дачи показаний;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твои родители вправе обжаловать действия полицейских – напомни им об этом.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  <w:t>Твои семейные права: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ты имеешь право жить и воспитываться в семье;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ты имеешь право знать своих родителей;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ты имеешь право на родительскую заботу и право на совместное с ними проживание, за исключением случаев, когда это противоречит твоим интересам;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имеешь право на воспитание твоими родителями, обеспечение ими твоих интересов, всестороннее развитие и уважение твоего человеческого достоинства;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ты имеешь право на общение с каждым из родителей, а также другими родственниками в случае раздельного проживания родителей;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ты имеешь право на защиту своих прав и законных интересов. Если твои права нарушены, ты вправе самостоятельно обращаться за их защитой в орган </w:t>
      </w: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опеки и попечительства, в прокуратуру, а когда тебе исполниться 14 лет – в суд.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ты имеешь право выражать свое мнение при решении в семье вопросов, затрагивающих твои интересы. По достижении 10 лет учёт твоего мнения по вопросам, затрагивающим твои права, обязателен, за исключением </w:t>
      </w:r>
      <w:proofErr w:type="gramStart"/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случаев</w:t>
      </w:r>
      <w:proofErr w:type="gramEnd"/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которые противоречат твоим же интересам.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ты имеешь право на получение содержания от своих родителей. Суммы, причитающиеся тебе в качестве алиментов, пенсий, пособий поступают в распоряжение твоих родителей и должны расходоваться ими на твое содержание, образование и воспитание.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ты имеешь право собственности на доходы, полученные в результате твоей трудовой деятельности, а также право собственности на имущество, полученное тобой в дар или по наследству.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Без согласия родителей дети в возрасте 6-14 лет имеют право на совершение мелких бытовых сделок, на распоряжение средствами, предоставленными опекунами или родителями и на совершение сделок, должных принести выгоду без затраты средств.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После достижения 14 лет права подростка расширяются. Теперь он имеет право распоряжаться своими денежными средствами (стипендия, заработок или другие доходы); пользоваться всеми правами авторов произведений искусства, науки, литературы или изобретения; вкладывать деньги на счета в банке, и распоряжаться ими по собственному усмотрению.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  <w:t>Твои жилищные права: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никто не вправе лишить тебя жилья, даже родители;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никто не вправе выгнать тебя на улицу, если ты прописан в квартире;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ты имеешь право оставаться в квартире, если родители в разводе;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ты сам можешь быть собственником квартиры.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  <w:t>Твои права в школе: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право на получение бесплатного образования;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право на обеспечение литературой из библиотечных фондов школы;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право на педагогическую и психологическую помощь;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право на перевод в другое образовательное учреждение;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право на свободное выражение своего мнения и уважение своих убеждений;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право на оставление учебного учреждения до получения полного среднего образования при достижении 15 лет, при наличии согласия родителей;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право на обучение в условиях, которые гарантируют его безопасность, а также соответствуют современным требованиям и стандартам обучения;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право на добровольное участие в деятельности по благоустройству школы;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право создавать общественные организации в школе, начиная с возраста 8 лет.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Хочешь узнать подробнее?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Читай законы, которые устанавливают и гарантируют данные права: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Конвенция о правах ребенка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Конституция Российской Федерации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Семейный Кодекс Российской Федерации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Федеральный закон «Об основных гарантиях прав ребенка в Российской Федерации»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Федеральный закон «Об образовании»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b/>
          <w:color w:val="4B4B4B"/>
          <w:sz w:val="28"/>
          <w:szCs w:val="28"/>
          <w:lang w:eastAsia="ru-RU"/>
        </w:rPr>
        <w:t>Важные правила: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Правило 1. Чтобы права человека были защищены, мало их написать на бумаге, надо, чтобы сам человек хотел и умел их защитить; права человека реализуются только через его волю.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Правило </w:t>
      </w:r>
      <w:proofErr w:type="gramStart"/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2 .</w:t>
      </w:r>
      <w:proofErr w:type="gramEnd"/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Наши права кончаются там, где начинается нарушение прав другого человека. Если сегодня мы нарушаем права более слабого, завтра найдется тот, кто нарушит наши права.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Правило 3. Человек и государство общаются друг с другом только </w:t>
      </w:r>
      <w:bookmarkStart w:id="0" w:name="_GoBack"/>
      <w:bookmarkEnd w:id="0"/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письменно. Если ты пришел к чиновнику, ты должен оставить ему заявление, на копии которого он должен расписаться. Если ты этого не сделал, можешь считать, что ты у чиновника не был.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Если ты хочешь проверить себя сам, обрати внимание на электронный ресурс.</w:t>
      </w:r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hyperlink r:id="rId5" w:history="1">
        <w:r w:rsidRPr="00636458">
          <w:rPr>
            <w:rFonts w:ascii="Times New Roman" w:eastAsia="Times New Roman" w:hAnsi="Times New Roman" w:cs="Times New Roman"/>
            <w:color w:val="071B5D"/>
            <w:sz w:val="28"/>
            <w:szCs w:val="28"/>
            <w:u w:val="single"/>
            <w:lang w:eastAsia="ru-RU"/>
          </w:rPr>
          <w:t>http://litovchenko-ms.newtown-school.edusite.ru/p5aa1.html</w:t>
        </w:r>
      </w:hyperlink>
    </w:p>
    <w:p w:rsidR="00636458" w:rsidRPr="00636458" w:rsidRDefault="00636458" w:rsidP="006364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36458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894A5E" w:rsidRPr="00636458" w:rsidRDefault="00894A5E" w:rsidP="006364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94A5E" w:rsidRPr="0063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58"/>
    <w:rsid w:val="00636458"/>
    <w:rsid w:val="0089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F247B-6F8E-455D-9915-9E49EE8E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5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tovchenko-ms.newtown-school.edusite.ru/p5aa1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1061</Words>
  <Characters>6049</Characters>
  <Application>Microsoft Office Word</Application>
  <DocSecurity>0</DocSecurity>
  <Lines>50</Lines>
  <Paragraphs>14</Paragraphs>
  <ScaleCrop>false</ScaleCrop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2016-11-08T04:00:00Z</dcterms:created>
  <dcterms:modified xsi:type="dcterms:W3CDTF">2016-11-08T04:03:00Z</dcterms:modified>
</cp:coreProperties>
</file>