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56" w:rsidRPr="00580105" w:rsidRDefault="003D4256" w:rsidP="003D4256">
      <w:pPr>
        <w:jc w:val="center"/>
        <w:rPr>
          <w:rFonts w:ascii="Times New Roman" w:hAnsi="Times New Roman"/>
          <w:b/>
          <w:sz w:val="24"/>
          <w:szCs w:val="24"/>
        </w:rPr>
      </w:pPr>
      <w:r w:rsidRPr="00580105">
        <w:rPr>
          <w:rFonts w:ascii="Times New Roman" w:hAnsi="Times New Roman"/>
          <w:b/>
          <w:sz w:val="24"/>
          <w:szCs w:val="24"/>
        </w:rPr>
        <w:t>Рекомендации к собеседованию при приеме на работу</w:t>
      </w:r>
    </w:p>
    <w:p w:rsidR="003D4256" w:rsidRPr="00580105" w:rsidRDefault="003D4256" w:rsidP="003D4256">
      <w:pPr>
        <w:jc w:val="center"/>
        <w:rPr>
          <w:rFonts w:ascii="Times New Roman" w:hAnsi="Times New Roman"/>
          <w:b/>
          <w:sz w:val="24"/>
          <w:szCs w:val="24"/>
        </w:rPr>
      </w:pPr>
      <w:r w:rsidRPr="00580105">
        <w:rPr>
          <w:rFonts w:ascii="Times New Roman" w:hAnsi="Times New Roman"/>
          <w:b/>
          <w:sz w:val="24"/>
          <w:szCs w:val="24"/>
        </w:rPr>
        <w:t>Профориентация школьников -  Полезная информация для школьников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Как вы должны выглядеть, идя на собеседование?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Учитывая важность первого впечатления, вы должны выглядеть безупречно.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Накануне ложитесь раньше спать, важно предстать перед интервьюером отдохнувшим, здоровым и преуспевающим.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Оденьтесь соответственно общепринятым стандартам той сферы, работу в которой вы планируете получить. Так, например, одежда человека, претендующего на должность менеджера, должна отличаться от одежды претендента на должность ди-джея.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Одежда должна быть опрятной, чистой, хорошо отглаженной.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Исходите из того, что предпочтительно выглядеть современно, но не слишком модно.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Обувь должна сиять чистотой в любую погоду.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Уделите внимание аккуратной прическе и ухоженным рукам. Не направляйтесь па собеседование сразу из парикмахерской, вы будете в мелких волосках, которые могут испачкать ваш костюм.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Женщинам важно не переусердствовать с макияжем - некрикливая элегантность.  Это то, что нужно. Еще один совет женщинам: не акцентируйте свою сексуальную привлекательность, иначе вы предлагаете работодателю, прежде всего, не свой ум и профессиональные качества.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Одеколон или духи нанесите весьма умеренно.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Верхнюю одежду снимите в холле.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Подготовьте чистый блокнот и авторучку.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Ваша задача на собеседовании…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Быть естественным, приветливым, излучать положительные эмоции. Согласитесь, зажатое, испуганное существо непривлекательно.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Войдя в помещение, где проводится собеседование...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Будьте вежливы и доброжелательны со всеми, кого встретите.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Старайтесь демонстрировать манеры уверенного в себе человека.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lastRenderedPageBreak/>
        <w:t xml:space="preserve">Спину держите прямо, не сутультесь, но и не слишком поднимайте подбородок, улыбайтесь, двигайтесь энергично, помните о приятном выражении лица.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Одним словом, контролируйте свои невербальные сигналы.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Когда вы можете сесть?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Когда вам предложат сесть. Если ожидание затягивается, спросите сами: «Где вы разрешите сесть?»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Располагаясь, примите непринужденную позу, постарайтесь не напрягаться. Для этого...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Сядьте свободно, не сутультесь, не наклоняйтесь </w:t>
      </w:r>
      <w:proofErr w:type="gramStart"/>
      <w:r w:rsidRPr="00580105">
        <w:rPr>
          <w:rFonts w:ascii="Times New Roman" w:hAnsi="Times New Roman"/>
          <w:sz w:val="24"/>
          <w:szCs w:val="24"/>
        </w:rPr>
        <w:t>слишком вперед</w:t>
      </w:r>
      <w:proofErr w:type="gramEnd"/>
      <w:r w:rsidRPr="00580105">
        <w:rPr>
          <w:rFonts w:ascii="Times New Roman" w:hAnsi="Times New Roman"/>
          <w:sz w:val="24"/>
          <w:szCs w:val="24"/>
        </w:rPr>
        <w:t xml:space="preserve">, но и не откидывайтесь. Достаньте блокнот и ручку, чтобы сделать необходимые пометки в ходе беседы. Учтите, что в вашей сумке или портфеле должен быть идеальный порядок. Однако не слишком увлекайтесь записями. Все внимание уделите </w:t>
      </w:r>
      <w:proofErr w:type="gramStart"/>
      <w:r w:rsidRPr="00580105">
        <w:rPr>
          <w:rFonts w:ascii="Times New Roman" w:hAnsi="Times New Roman"/>
          <w:sz w:val="24"/>
          <w:szCs w:val="24"/>
        </w:rPr>
        <w:t>говорящему</w:t>
      </w:r>
      <w:proofErr w:type="gramEnd"/>
      <w:r w:rsidRPr="00580105">
        <w:rPr>
          <w:rFonts w:ascii="Times New Roman" w:hAnsi="Times New Roman"/>
          <w:sz w:val="24"/>
          <w:szCs w:val="24"/>
        </w:rPr>
        <w:t>. Старайтесь смотреть в глаза интервьюеру, но не переусердствуйте.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О чем, будет уместно спросить?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Сколько времени отводится для беседы.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Интервьюер оценит ваше уважительное отношение к чужому и своему времени.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Можно ли на собеседовании курить?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Нет. Даже не допускайте мысли о том, чтобы спросить о такой </w:t>
      </w:r>
      <w:proofErr w:type="gramStart"/>
      <w:r w:rsidRPr="00580105">
        <w:rPr>
          <w:rFonts w:ascii="Times New Roman" w:hAnsi="Times New Roman"/>
          <w:sz w:val="24"/>
          <w:szCs w:val="24"/>
        </w:rPr>
        <w:t>возможное</w:t>
      </w:r>
      <w:proofErr w:type="gramEnd"/>
      <w:r w:rsidRPr="00580105">
        <w:rPr>
          <w:rFonts w:ascii="Times New Roman" w:hAnsi="Times New Roman"/>
          <w:sz w:val="24"/>
          <w:szCs w:val="24"/>
        </w:rPr>
        <w:t xml:space="preserve">!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Как поступить, если вам предлагают чай, кофе или другие напитки?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Не отказывайтесь. Поблагодарите.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В ходе беседы...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Внимательно слушайте, о чем вас спрашивают. Не распыляйте внимание.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Не спешите сразу же отвечать, на ходу подбирая слова. Возможны небольшие паузы для более точного выражения своих мыслей.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Не допускайте излишней жестикуляции. Лучше воспринимается тот, кто контролирует свои жесты, и тот, чьи жесты не противоречат словам.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Стремитесь не принимать закрытые позы.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Никогда не лгите. Все, что вы скажете, достаточно легко проверить.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Наблюдайте за невербальными сигналами интервьюера и в соответствии с ними корректируйте свои высказывания.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</w:p>
    <w:p w:rsidR="003D4256" w:rsidRDefault="003D4256" w:rsidP="003D4256">
      <w:pPr>
        <w:rPr>
          <w:rFonts w:ascii="Times New Roman" w:hAnsi="Times New Roman"/>
          <w:sz w:val="24"/>
          <w:szCs w:val="24"/>
        </w:rPr>
      </w:pP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lastRenderedPageBreak/>
        <w:t>Готовясь к собеседованию, обязательно...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Продумайте, что и как вы расскажете о себе.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Сделайте акцент на последних успехах и достижениях.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Будьте готовы к ответу на вопрос о том, как вы представляете развитие своей карьеры. В настоящее время слово «карьера» теряет негативный оттенок, укрепившийся за ним в советский период. Карьера все менее связывается с такими понятиями, как «карьеризм», «выскочка». В наши дни карьера ассоциируется с успехом, продвижением вперед, профессиональным и должностным ростом.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Будьте готовы, к неожиданным вопросам или вопросам, которые на первый взгляд не относятся, к делу...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Например, вас могут спросить: «Ну что вы делали сегодня?» или: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«Чего вы хотите добиться в жизни?»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Не солидно...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Намекать, что у вас есть более выгодное предложение относительно работы. Не набивайте себе цену таким образом.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Стоит, ли показывать рекомендательные письма на собеседовании?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Только если вас об этом попросят.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Можно ли задавать вопросы?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Разумеется, да. Прием на работу - это двусторонний процесс. Непременно выясните все, что вас интересует о вашей будущей работе. Это подчеркнет ваш деловой настрой и многое прояснит,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Что необходимо взять с собой на собеседование?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Документы, подтверждающие вашу квалификацию, образование, дополнительные знания, резюме, рекомендательные письма. Хорошо, если вы представите образцы ваших работ - статьи</w:t>
      </w:r>
      <w:proofErr w:type="gramStart"/>
      <w:r w:rsidRPr="00580105">
        <w:rPr>
          <w:rFonts w:ascii="Times New Roman" w:hAnsi="Times New Roman"/>
          <w:sz w:val="24"/>
          <w:szCs w:val="24"/>
        </w:rPr>
        <w:t>.</w:t>
      </w:r>
      <w:proofErr w:type="gramEnd"/>
      <w:r w:rsidRPr="005801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0105">
        <w:rPr>
          <w:rFonts w:ascii="Times New Roman" w:hAnsi="Times New Roman"/>
          <w:sz w:val="24"/>
          <w:szCs w:val="24"/>
        </w:rPr>
        <w:t>р</w:t>
      </w:r>
      <w:proofErr w:type="gramEnd"/>
      <w:r w:rsidRPr="00580105">
        <w:rPr>
          <w:rFonts w:ascii="Times New Roman" w:hAnsi="Times New Roman"/>
          <w:sz w:val="24"/>
          <w:szCs w:val="24"/>
        </w:rPr>
        <w:t>исунки, проекты, макеты и т.п.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Если вам предложат заполнить какие-либо анкеты, то...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Лучше взять их с собой, заполнить дома в спокойной обстановке и вернуть как можно быстрее. Ваш имидж формируют многие детали, в том числе почерк, помарки, грамотность и др.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Заканчивая беседу...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Непременно договоритесь о том, когда и каким образом вы узнаете о результатах.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Непременно...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lastRenderedPageBreak/>
        <w:t xml:space="preserve"> Поблагодарите интервьюера за внимание и время, которое он вам уделил.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Если результат собеседования отрицательный...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Не позволяйте себе расстраиваться. Воспринимайте это как приобретенный жизненный опыт. Извлекайте урок и в дальнейшем используйте полученные навыки поведения. Займите наступательную позицию в поиске работы</w:t>
      </w:r>
      <w:proofErr w:type="gramStart"/>
      <w:r w:rsidRPr="00580105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580105">
        <w:rPr>
          <w:rFonts w:ascii="Times New Roman" w:hAnsi="Times New Roman"/>
          <w:sz w:val="24"/>
          <w:szCs w:val="24"/>
        </w:rPr>
        <w:t>Действуйте уверенно. Знайте, что благодаря вашим усилиям наступит день</w:t>
      </w:r>
      <w:proofErr w:type="gramStart"/>
      <w:r w:rsidRPr="00580105">
        <w:rPr>
          <w:rFonts w:ascii="Times New Roman" w:hAnsi="Times New Roman"/>
          <w:sz w:val="24"/>
          <w:szCs w:val="24"/>
        </w:rPr>
        <w:t>.</w:t>
      </w:r>
      <w:proofErr w:type="gramEnd"/>
      <w:r w:rsidRPr="005801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0105">
        <w:rPr>
          <w:rFonts w:ascii="Times New Roman" w:hAnsi="Times New Roman"/>
          <w:sz w:val="24"/>
          <w:szCs w:val="24"/>
        </w:rPr>
        <w:t>к</w:t>
      </w:r>
      <w:proofErr w:type="gramEnd"/>
      <w:r w:rsidRPr="00580105">
        <w:rPr>
          <w:rFonts w:ascii="Times New Roman" w:hAnsi="Times New Roman"/>
          <w:sz w:val="24"/>
          <w:szCs w:val="24"/>
        </w:rPr>
        <w:t>огда вы получите работу.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Сколько времени обычно требуется, чтобы, спокойно подготовиться к публичному выступлению? 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7дней до выступления - выбор темы, начало поиска материала.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6 дней до выступления - продолжение сбора материала, составление плана выступления.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5 дней до выступления - работа над текстом.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4 дня до выступления - работа над вступлением и заключением.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3 дня до выступления - при необходимости поиск дополнительного материала, доработка текста.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2 дня до выступления - первая репетиция.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1 день до выступления - вторая репетиция.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Национальные особенности общения. Обратите внимание на различный смысл жестов в разных культурах.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Например, в Японии жест приглашения совпадает с русским жестом прощания.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Или У-образный знак пальцами в большинстве стран Европы означает «победу», а иногда цифру 2.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Во всех ли странах приличным будет, сидя, закинуть ногу за ногу?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В Америке это обычный жест, в Японии он будет воспринят как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неприличный.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Прилично ли вытягивать ноги?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В России этот жест допускается в дружеской обстановке, в Японии он недопустим.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Каких жестов следует избегать в арабских странах?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Ступни ног, обращенные в сторону </w:t>
      </w:r>
      <w:proofErr w:type="gramStart"/>
      <w:r w:rsidRPr="00580105">
        <w:rPr>
          <w:rFonts w:ascii="Times New Roman" w:hAnsi="Times New Roman"/>
          <w:sz w:val="24"/>
          <w:szCs w:val="24"/>
        </w:rPr>
        <w:t>другого</w:t>
      </w:r>
      <w:proofErr w:type="gramEnd"/>
      <w:r w:rsidRPr="00580105">
        <w:rPr>
          <w:rFonts w:ascii="Times New Roman" w:hAnsi="Times New Roman"/>
          <w:sz w:val="24"/>
          <w:szCs w:val="24"/>
        </w:rPr>
        <w:t>, поднятый кверху палец - неприличны.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Мимика вашего зарубежного партнера по общению может отражать самые разные состояния, например...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lastRenderedPageBreak/>
        <w:t xml:space="preserve"> Если немец поднимает брови вверх- то это, скорее всего, говорит о восхищении чьей-то идеей. То же мимическое движение в Англии обычно воспринимается как выражение скептицизма.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Какие жесты не будут адекватно восприняты арабами?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Русский жест «прощай» (помахивание рукой) будет воспринят как </w:t>
      </w:r>
      <w:proofErr w:type="spellStart"/>
      <w:r w:rsidRPr="00580105">
        <w:rPr>
          <w:rFonts w:ascii="Times New Roman" w:hAnsi="Times New Roman"/>
          <w:sz w:val="24"/>
          <w:szCs w:val="24"/>
        </w:rPr>
        <w:t>подзывание</w:t>
      </w:r>
      <w:proofErr w:type="spellEnd"/>
      <w:r w:rsidRPr="00580105">
        <w:rPr>
          <w:rFonts w:ascii="Times New Roman" w:hAnsi="Times New Roman"/>
          <w:sz w:val="24"/>
          <w:szCs w:val="24"/>
        </w:rPr>
        <w:t>.</w:t>
      </w:r>
    </w:p>
    <w:p w:rsidR="003D4256" w:rsidRPr="00580105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>Какие жесты могут быть неадекватно восприняты японцами?</w:t>
      </w:r>
    </w:p>
    <w:p w:rsidR="003D4256" w:rsidRDefault="003D4256" w:rsidP="003D4256">
      <w:pPr>
        <w:rPr>
          <w:rFonts w:ascii="Times New Roman" w:hAnsi="Times New Roman"/>
          <w:sz w:val="24"/>
          <w:szCs w:val="24"/>
        </w:rPr>
      </w:pPr>
      <w:r w:rsidRPr="00580105">
        <w:rPr>
          <w:rFonts w:ascii="Times New Roman" w:hAnsi="Times New Roman"/>
          <w:sz w:val="24"/>
          <w:szCs w:val="24"/>
        </w:rPr>
        <w:t xml:space="preserve"> Американский жест «</w:t>
      </w:r>
      <w:proofErr w:type="spellStart"/>
      <w:r w:rsidRPr="00580105">
        <w:rPr>
          <w:rFonts w:ascii="Times New Roman" w:hAnsi="Times New Roman"/>
          <w:sz w:val="24"/>
          <w:szCs w:val="24"/>
        </w:rPr>
        <w:t>о'кей</w:t>
      </w:r>
      <w:proofErr w:type="spellEnd"/>
      <w:r w:rsidRPr="00580105">
        <w:rPr>
          <w:rFonts w:ascii="Times New Roman" w:hAnsi="Times New Roman"/>
          <w:sz w:val="24"/>
          <w:szCs w:val="24"/>
        </w:rPr>
        <w:t>» воспринимается в Японии как «дай копеечку». Намек на обман будет означать жест, когда человек потирает бровь кончиком среднего пальца.</w:t>
      </w:r>
    </w:p>
    <w:p w:rsidR="003D4256" w:rsidRDefault="003D4256" w:rsidP="003D4256">
      <w:pPr>
        <w:rPr>
          <w:rFonts w:ascii="Times New Roman" w:hAnsi="Times New Roman"/>
          <w:sz w:val="24"/>
          <w:szCs w:val="24"/>
        </w:rPr>
      </w:pPr>
    </w:p>
    <w:p w:rsidR="003D4256" w:rsidRDefault="003D4256" w:rsidP="003D4256">
      <w:pPr>
        <w:rPr>
          <w:rFonts w:ascii="Times New Roman" w:hAnsi="Times New Roman"/>
          <w:sz w:val="24"/>
          <w:szCs w:val="24"/>
        </w:rPr>
      </w:pPr>
    </w:p>
    <w:p w:rsidR="00000000" w:rsidRDefault="003D425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D4256"/>
    <w:rsid w:val="003D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1086</Words>
  <Characters>6193</Characters>
  <Application>Microsoft Office Word</Application>
  <DocSecurity>0</DocSecurity>
  <Lines>51</Lines>
  <Paragraphs>14</Paragraphs>
  <ScaleCrop>false</ScaleCrop>
  <Company>none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impulse</dc:creator>
  <cp:keywords/>
  <dc:description/>
  <cp:lastModifiedBy>impulse</cp:lastModifiedBy>
  <cp:revision>2</cp:revision>
  <dcterms:created xsi:type="dcterms:W3CDTF">2014-11-20T12:59:00Z</dcterms:created>
  <dcterms:modified xsi:type="dcterms:W3CDTF">2014-11-20T12:59:00Z</dcterms:modified>
</cp:coreProperties>
</file>