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6FB71" w14:textId="3E97E86E" w:rsidR="001A669B" w:rsidRPr="007C4174" w:rsidRDefault="000D3172" w:rsidP="007C417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Противопоказания </w:t>
      </w:r>
      <w:r w:rsidRPr="000D31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 вакцинации от COVID-19 </w:t>
      </w:r>
    </w:p>
    <w:p w14:paraId="0C76D11D" w14:textId="64BC8CA4" w:rsidR="007C4174" w:rsidRDefault="007C4174" w:rsidP="00311C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8F3104" w14:textId="5C7E227C" w:rsidR="000D3172" w:rsidRDefault="000D3172" w:rsidP="000D31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Министерство Здравоохранения Российской Федерации своим приказом от 13.01.2022 года № 8н утвердило </w:t>
      </w:r>
      <w:r w:rsidRPr="000D317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медицинских противопоказаний к проведению профилактических прививок от COVID-19.</w:t>
      </w:r>
    </w:p>
    <w:p w14:paraId="1018BF7F" w14:textId="0CAF9BE3" w:rsidR="000D3172" w:rsidRPr="000D3172" w:rsidRDefault="000D3172" w:rsidP="000D31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3172">
        <w:rPr>
          <w:rFonts w:ascii="Times New Roman" w:eastAsia="Times New Roman" w:hAnsi="Times New Roman" w:cs="Times New Roman"/>
          <w:sz w:val="28"/>
          <w:szCs w:val="28"/>
          <w:lang w:eastAsia="ru-RU"/>
        </w:rPr>
        <w:t>К бессрочный противопоказаниям для вакцинации относятся аллергия, тяжевые осложнения после предыдущей прививки, такие как анафилактический шок, судорожный синдром, повышение температуры выше 40 градусов, отечность и гиперемия в месте инъекции.</w:t>
      </w:r>
    </w:p>
    <w:p w14:paraId="6DFDE49B" w14:textId="15319AF6" w:rsidR="000D3172" w:rsidRDefault="000D3172" w:rsidP="000D31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317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медотвод могут получить россияне с индивидуальной непереносимостью компонентов вакцины</w:t>
      </w:r>
    </w:p>
    <w:p w14:paraId="7E689052" w14:textId="01E3899F" w:rsidR="000F3559" w:rsidRPr="000F3559" w:rsidRDefault="000F3559" w:rsidP="000F35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0F35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противопоказания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0F3559">
        <w:rPr>
          <w:rFonts w:ascii="Times New Roman" w:eastAsia="Times New Roman" w:hAnsi="Times New Roman" w:cs="Times New Roman"/>
          <w:sz w:val="28"/>
          <w:szCs w:val="28"/>
          <w:lang w:eastAsia="ru-RU"/>
        </w:rPr>
        <w:t>, устанавливаемы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0F35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определенный срок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F35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относятся острые инфекционные заболевания, протекающие в тяжелой и средней тяжести степени, обострение хронических болезней. Также вакцинация противопоказана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</w:t>
      </w:r>
      <w:r w:rsidRPr="000F3559">
        <w:rPr>
          <w:rFonts w:ascii="Times New Roman" w:eastAsia="Times New Roman" w:hAnsi="Times New Roman" w:cs="Times New Roman"/>
          <w:sz w:val="28"/>
          <w:szCs w:val="28"/>
          <w:lang w:eastAsia="ru-RU"/>
        </w:rPr>
        <w:t>дв</w:t>
      </w:r>
      <w:r w:rsidR="008553F6">
        <w:rPr>
          <w:rFonts w:ascii="Times New Roman" w:eastAsia="Times New Roman" w:hAnsi="Times New Roman" w:cs="Times New Roman"/>
          <w:sz w:val="28"/>
          <w:szCs w:val="28"/>
          <w:lang w:eastAsia="ru-RU"/>
        </w:rPr>
        <w:t>ух</w:t>
      </w:r>
      <w:r w:rsidRPr="000F3559">
        <w:rPr>
          <w:rFonts w:ascii="Times New Roman" w:eastAsia="Times New Roman" w:hAnsi="Times New Roman" w:cs="Times New Roman"/>
          <w:sz w:val="28"/>
          <w:szCs w:val="28"/>
          <w:lang w:eastAsia="ru-RU"/>
        </w:rPr>
        <w:t>-четыре</w:t>
      </w:r>
      <w:r w:rsidR="008553F6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0F35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недел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0F35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 выздоровления или наступления ремиссии.</w:t>
      </w:r>
    </w:p>
    <w:p w14:paraId="1214447A" w14:textId="180BA6BA" w:rsidR="000F3559" w:rsidRDefault="000F3559" w:rsidP="000F35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55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следует делать прививку лицам, болеющим ОРВИ в легкой форме и инфекционными заболеваниями желудочно-кишечного тракта до нормализации температуры тела.</w:t>
      </w:r>
    </w:p>
    <w:p w14:paraId="5E3CF519" w14:textId="77777777" w:rsidR="00617217" w:rsidRPr="00617217" w:rsidRDefault="00617217" w:rsidP="006172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21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Иные противопоказания</w:t>
      </w:r>
    </w:p>
    <w:p w14:paraId="63939653" w14:textId="77777777" w:rsidR="00617217" w:rsidRPr="00617217" w:rsidRDefault="00617217" w:rsidP="006172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21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пациентов, имеющих злокачественные новообразования, противопоказана вакцинация препаратами «Эпиваккорона», «Эпиваккорона-Н» и «Ковивак».</w:t>
      </w:r>
    </w:p>
    <w:p w14:paraId="2FFACA9D" w14:textId="77777777" w:rsidR="00617217" w:rsidRPr="00617217" w:rsidRDefault="00617217" w:rsidP="006172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21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делаю прививку «Эпиваккороной», «Эпиваккороной-Н», «Спутником Лайт», «Спутником М», «Гам-ковид-вак-лио» и «Ковиваком» беременным и кормящим женщинам.</w:t>
      </w:r>
    </w:p>
    <w:p w14:paraId="433BC86B" w14:textId="77777777" w:rsidR="00617217" w:rsidRPr="00617217" w:rsidRDefault="00617217" w:rsidP="006172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217">
        <w:rPr>
          <w:rFonts w:ascii="Times New Roman" w:eastAsia="Times New Roman" w:hAnsi="Times New Roman" w:cs="Times New Roman"/>
          <w:sz w:val="28"/>
          <w:szCs w:val="28"/>
          <w:lang w:eastAsia="ru-RU"/>
        </w:rPr>
        <w:t>«Гам-ковид-вак-лио», «Спутник М», «Эпиваккорона-Н» и «Ковивак» противопоказан лицам старшего возраста. Вакцины не вводятся несовершеннолетним, за исключением «Спутника М» — но в этом случае противопоказанием является возраст до 12 лет.</w:t>
      </w:r>
    </w:p>
    <w:p w14:paraId="42C0CF90" w14:textId="58E911C5" w:rsidR="000D3172" w:rsidRDefault="00617217" w:rsidP="006172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217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в перечне указаны иные противопоказания, определенные инструкциями по медицинскому применению препаратов.</w:t>
      </w:r>
    </w:p>
    <w:p w14:paraId="59B89EF6" w14:textId="7EF3BFCF" w:rsidR="00D32425" w:rsidRDefault="00D32425" w:rsidP="00311C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п. 7 </w:t>
      </w:r>
      <w:r w:rsidRPr="00D3242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D32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D32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32425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приказу Министерства здравоохранения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32425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32425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19 марта 2020 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ода</w:t>
      </w:r>
      <w:r w:rsidRPr="00D32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D32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198н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 изменениями, внесенными приказом </w:t>
      </w:r>
      <w:r w:rsidRPr="00D32425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 здравоохранения Российской Федерации от 13 января 2022 г</w:t>
      </w:r>
      <w:r w:rsidR="00DE3D40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</w:t>
      </w:r>
      <w:r w:rsidRPr="00D32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D32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DE3D40">
        <w:rPr>
          <w:rFonts w:ascii="Times New Roman" w:eastAsia="Times New Roman" w:hAnsi="Times New Roman" w:cs="Times New Roman"/>
          <w:sz w:val="28"/>
          <w:szCs w:val="28"/>
          <w:lang w:eastAsia="ru-RU"/>
        </w:rPr>
        <w:t>, р</w:t>
      </w:r>
      <w:r w:rsidRPr="00D32425">
        <w:rPr>
          <w:rFonts w:ascii="Times New Roman" w:eastAsia="Times New Roman" w:hAnsi="Times New Roman" w:cs="Times New Roman"/>
          <w:sz w:val="28"/>
          <w:szCs w:val="28"/>
          <w:lang w:eastAsia="ru-RU"/>
        </w:rPr>
        <w:t>ешение об установлении медицинских противопоказаний к проведению профилактических прививок против новой коронавирусной инфекции COVID-19 на срок до 30 дней включительно принимает врач-специалист (фельдшер, акушер) медицинской организации или врач-специалист (фельдшер, акушер), осуществляющий диспансерное наблюдение за пациентом; решение об установлении медицинских противопоказаний на срок 31 день и более принимается врачебной комиссией медицинской организации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32425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врачебной комиссией медицинской организации, в которой осуществляется диспансерное наблюдение за пациентом.</w:t>
      </w:r>
    </w:p>
    <w:p w14:paraId="1C51A5FE" w14:textId="3F4CD8B5" w:rsidR="00B54E8A" w:rsidRDefault="00B54E8A" w:rsidP="00311C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51D4EC" w14:textId="77777777" w:rsidR="00311CDE" w:rsidRPr="007C4174" w:rsidRDefault="00311CDE" w:rsidP="00311CDE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3F67464D" w14:textId="60CC1516" w:rsidR="00A935DD" w:rsidRPr="007C4174" w:rsidRDefault="001A669B" w:rsidP="00311CDE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7C4174">
        <w:rPr>
          <w:rFonts w:ascii="Times New Roman" w:hAnsi="Times New Roman" w:cs="Times New Roman"/>
          <w:sz w:val="28"/>
          <w:szCs w:val="28"/>
        </w:rPr>
        <w:t>Отдел охраны труда Свердловской областной организации Профсоюза</w:t>
      </w:r>
    </w:p>
    <w:sectPr w:rsidR="00A935DD" w:rsidRPr="007C4174" w:rsidSect="00311CDE">
      <w:pgSz w:w="11906" w:h="16838"/>
      <w:pgMar w:top="794" w:right="794" w:bottom="79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47F08"/>
    <w:multiLevelType w:val="hybridMultilevel"/>
    <w:tmpl w:val="6D9EDF60"/>
    <w:lvl w:ilvl="0" w:tplc="E1B0E2F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669B"/>
    <w:rsid w:val="000D3172"/>
    <w:rsid w:val="000F3559"/>
    <w:rsid w:val="00183F87"/>
    <w:rsid w:val="001A669B"/>
    <w:rsid w:val="001B2CAB"/>
    <w:rsid w:val="00211DDA"/>
    <w:rsid w:val="00233A36"/>
    <w:rsid w:val="00265CEC"/>
    <w:rsid w:val="00311CDE"/>
    <w:rsid w:val="003522EF"/>
    <w:rsid w:val="003B279C"/>
    <w:rsid w:val="003B7CEB"/>
    <w:rsid w:val="004F6394"/>
    <w:rsid w:val="005140E3"/>
    <w:rsid w:val="005307F2"/>
    <w:rsid w:val="005327BE"/>
    <w:rsid w:val="005B20ED"/>
    <w:rsid w:val="005F46A0"/>
    <w:rsid w:val="006116EF"/>
    <w:rsid w:val="00617217"/>
    <w:rsid w:val="00655D4B"/>
    <w:rsid w:val="0076579D"/>
    <w:rsid w:val="007C4174"/>
    <w:rsid w:val="007D3FEB"/>
    <w:rsid w:val="007F3B48"/>
    <w:rsid w:val="00854E28"/>
    <w:rsid w:val="008553F6"/>
    <w:rsid w:val="008D5FCA"/>
    <w:rsid w:val="008E3F00"/>
    <w:rsid w:val="0093311D"/>
    <w:rsid w:val="00960D1D"/>
    <w:rsid w:val="009C3819"/>
    <w:rsid w:val="009D7882"/>
    <w:rsid w:val="00A0591E"/>
    <w:rsid w:val="00A132D4"/>
    <w:rsid w:val="00A935DD"/>
    <w:rsid w:val="00AD163C"/>
    <w:rsid w:val="00AF426D"/>
    <w:rsid w:val="00B54E8A"/>
    <w:rsid w:val="00B86CDB"/>
    <w:rsid w:val="00BC326F"/>
    <w:rsid w:val="00BE4961"/>
    <w:rsid w:val="00C25CEC"/>
    <w:rsid w:val="00C62EAC"/>
    <w:rsid w:val="00CA65E5"/>
    <w:rsid w:val="00CC1F50"/>
    <w:rsid w:val="00CD5943"/>
    <w:rsid w:val="00D310B4"/>
    <w:rsid w:val="00D32425"/>
    <w:rsid w:val="00D63EA3"/>
    <w:rsid w:val="00D70B51"/>
    <w:rsid w:val="00DE3D40"/>
    <w:rsid w:val="00E36FB2"/>
    <w:rsid w:val="00F124A8"/>
    <w:rsid w:val="00F5196E"/>
    <w:rsid w:val="00F91F9D"/>
    <w:rsid w:val="00FC0ED1"/>
    <w:rsid w:val="00FE54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B50D4"/>
  <w15:docId w15:val="{BBB2FF1C-75B2-4147-BD3F-61FD4C57D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669B"/>
    <w:pPr>
      <w:spacing w:after="200" w:line="276" w:lineRule="auto"/>
      <w:ind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66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16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7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6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8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4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4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7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5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2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0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Tatiana Troshkina</cp:lastModifiedBy>
  <cp:revision>8</cp:revision>
  <dcterms:created xsi:type="dcterms:W3CDTF">2022-01-24T06:53:00Z</dcterms:created>
  <dcterms:modified xsi:type="dcterms:W3CDTF">2022-01-24T08:50:00Z</dcterms:modified>
</cp:coreProperties>
</file>