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06.0" w:type="dxa"/>
        <w:jc w:val="left"/>
        <w:tblInd w:w="0.0" w:type="dxa"/>
        <w:tblLayout w:type="fixed"/>
        <w:tblLook w:val="0400"/>
      </w:tblPr>
      <w:tblGrid>
        <w:gridCol w:w="5211"/>
        <w:gridCol w:w="426"/>
        <w:gridCol w:w="3969"/>
        <w:tblGridChange w:id="0">
          <w:tblGrid>
            <w:gridCol w:w="5211"/>
            <w:gridCol w:w="426"/>
            <w:gridCol w:w="3969"/>
          </w:tblGrid>
        </w:tblGridChange>
      </w:tblGrid>
      <w:tr>
        <w:trPr>
          <w:trHeight w:val="718" w:hRule="atLeast"/>
        </w:trPr>
        <w:tc>
          <w:tcPr/>
          <w:p w:rsidR="00000000" w:rsidDel="00000000" w:rsidP="00000000" w:rsidRDefault="00000000" w:rsidRPr="00000000" w14:paraId="00000002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</w:rPr>
              <w:drawing>
                <wp:inline distB="0" distT="0" distL="0" distR="0">
                  <wp:extent cx="419100" cy="457200"/>
                  <wp:effectExtent b="0" l="0" r="0" t="0"/>
                  <wp:docPr descr="333_1.jpg" id="1" name="image1.png"/>
                  <a:graphic>
                    <a:graphicData uri="http://schemas.openxmlformats.org/drawingml/2006/picture">
                      <pic:pic>
                        <pic:nvPicPr>
                          <pic:cNvPr descr="333_1.jpg"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9100" cy="4572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4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5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ОБЩЕРОССИЙСКИЙ ПРОФСОЮЗ ОБРАЗОВАНИЯ</w:t>
      </w:r>
    </w:p>
    <w:p w:rsidR="00000000" w:rsidDel="00000000" w:rsidP="00000000" w:rsidRDefault="00000000" w:rsidRPr="00000000" w14:paraId="00000006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СВЕРДЛОВСКАЯ ОБЛАСТНАЯ ОРГАНИЗАЦИЯ</w:t>
      </w:r>
    </w:p>
    <w:p w:rsidR="00000000" w:rsidDel="00000000" w:rsidP="00000000" w:rsidRDefault="00000000" w:rsidRPr="00000000" w14:paraId="00000007">
      <w:pPr>
        <w:ind w:firstLine="567"/>
        <w:jc w:val="both"/>
        <w:rPr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sz w:val="28"/>
          <w:szCs w:val="28"/>
          <w:u w:val="single"/>
        </w:rPr>
      </w:pPr>
      <w:r w:rsidDel="00000000" w:rsidR="00000000" w:rsidRPr="00000000">
        <w:rPr>
          <w:sz w:val="28"/>
          <w:szCs w:val="28"/>
          <w:u w:val="single"/>
          <w:rtl w:val="0"/>
        </w:rPr>
        <w:t xml:space="preserve">Обзор СМИ с 10.05.2021 по 17.05.2021г. </w:t>
      </w:r>
    </w:p>
    <w:p w:rsidR="00000000" w:rsidDel="00000000" w:rsidP="00000000" w:rsidRDefault="00000000" w:rsidRPr="00000000" w14:paraId="00000009">
      <w:pPr>
        <w:pStyle w:val="Heading1"/>
        <w:spacing w:before="0" w:lineRule="auto"/>
        <w:ind w:firstLine="709"/>
        <w:jc w:val="both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1"/>
        <w:spacing w:before="0" w:lineRule="auto"/>
        <w:ind w:firstLine="709"/>
        <w:jc w:val="both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При подготовке к летней оздоровительной кампании особое внимание уделено вакцинации сотрудников</w:t>
      </w:r>
    </w:p>
    <w:p w:rsidR="00000000" w:rsidDel="00000000" w:rsidP="00000000" w:rsidRDefault="00000000" w:rsidRPr="00000000" w14:paraId="0000000B">
      <w:pPr>
        <w:ind w:firstLine="709"/>
        <w:jc w:val="both"/>
        <w:rPr>
          <w:i w:val="1"/>
          <w:sz w:val="26"/>
          <w:szCs w:val="26"/>
        </w:rPr>
      </w:pPr>
      <w:r w:rsidDel="00000000" w:rsidR="00000000" w:rsidRPr="00000000">
        <w:rPr>
          <w:i w:val="1"/>
          <w:sz w:val="26"/>
          <w:szCs w:val="26"/>
          <w:rtl w:val="0"/>
        </w:rPr>
        <w:t xml:space="preserve">13 мая 2021</w:t>
      </w:r>
    </w:p>
    <w:p w:rsidR="00000000" w:rsidDel="00000000" w:rsidP="00000000" w:rsidRDefault="00000000" w:rsidRPr="00000000" w14:paraId="0000000C">
      <w:pPr>
        <w:ind w:firstLine="709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Летняя оздоровительная кампания в Свердловской области пройдет с соблюдением исчерпывающих мер эпидемиологической безопасности. Особое внимание будет уделено вакцинации – к работе в лагерях будут допускаться только привитые против коронавируса сотрудники. Об этом шла речь в ходе заседания регионального оперативного штаба по противодействию COVID-19.</w:t>
      </w:r>
    </w:p>
    <w:p w:rsidR="00000000" w:rsidDel="00000000" w:rsidP="00000000" w:rsidRDefault="00000000" w:rsidRPr="00000000" w14:paraId="0000000D">
      <w:pPr>
        <w:ind w:firstLine="709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Кроме того, перед открытием лагерь должен получить заключение органов Роспотребнадзора о санитарно-эпидемиологическом благополучии.</w:t>
      </w:r>
    </w:p>
    <w:p w:rsidR="00000000" w:rsidDel="00000000" w:rsidP="00000000" w:rsidRDefault="00000000" w:rsidRPr="00000000" w14:paraId="0000000E">
      <w:pPr>
        <w:ind w:firstLine="709"/>
        <w:jc w:val="both"/>
        <w:rPr>
          <w:sz w:val="26"/>
          <w:szCs w:val="26"/>
        </w:rPr>
      </w:pPr>
      <w:hyperlink r:id="rId7">
        <w:r w:rsidDel="00000000" w:rsidR="00000000" w:rsidRPr="00000000">
          <w:rPr>
            <w:color w:val="0000ff"/>
            <w:sz w:val="26"/>
            <w:szCs w:val="26"/>
            <w:u w:val="single"/>
            <w:rtl w:val="0"/>
          </w:rPr>
          <w:t xml:space="preserve">https://minobraz.egov66.ru/news/item?id=4134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Style w:val="Heading1"/>
        <w:spacing w:before="0" w:lineRule="auto"/>
        <w:ind w:firstLine="709"/>
        <w:jc w:val="both"/>
        <w:rPr>
          <w:rFonts w:ascii="Times New Roman" w:cs="Times New Roman" w:eastAsia="Times New Roman" w:hAnsi="Times New Roman"/>
          <w:b w:val="0"/>
          <w:color w:val="00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Style w:val="Heading1"/>
        <w:spacing w:before="0" w:lineRule="auto"/>
        <w:ind w:firstLine="709"/>
        <w:jc w:val="both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Минпросвещения будет вести мониторинг организации и проведения летнего детского отдыха</w:t>
      </w:r>
    </w:p>
    <w:p w:rsidR="00000000" w:rsidDel="00000000" w:rsidP="00000000" w:rsidRDefault="00000000" w:rsidRPr="00000000" w14:paraId="00000011">
      <w:pPr>
        <w:ind w:firstLine="709"/>
        <w:jc w:val="both"/>
        <w:rPr>
          <w:i w:val="1"/>
          <w:sz w:val="26"/>
          <w:szCs w:val="26"/>
        </w:rPr>
      </w:pPr>
      <w:r w:rsidDel="00000000" w:rsidR="00000000" w:rsidRPr="00000000">
        <w:rPr>
          <w:i w:val="1"/>
          <w:sz w:val="26"/>
          <w:szCs w:val="26"/>
          <w:rtl w:val="0"/>
        </w:rPr>
        <w:t xml:space="preserve">14 мая 2021</w:t>
      </w:r>
    </w:p>
    <w:p w:rsidR="00000000" w:rsidDel="00000000" w:rsidP="00000000" w:rsidRDefault="00000000" w:rsidRPr="00000000" w14:paraId="00000012">
      <w:pPr>
        <w:ind w:firstLine="709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Глава Минпросвещения России попросил регионы ещё раз проанализировать все этапы подготовки к летнему детскому отдыху и оздоровлению, в том числе в связи с произошедшей трагедией в гимназии № 175 Казани. Детский отдых должен быть организован максимально безопасно и комфортно. Важно соблюдать установленные меры безопасности и при необходимости принимать дополнительные.</w:t>
      </w:r>
    </w:p>
    <w:p w:rsidR="00000000" w:rsidDel="00000000" w:rsidP="00000000" w:rsidRDefault="00000000" w:rsidRPr="00000000" w14:paraId="00000013">
      <w:pPr>
        <w:ind w:firstLine="709"/>
        <w:jc w:val="both"/>
        <w:rPr>
          <w:sz w:val="26"/>
          <w:szCs w:val="26"/>
        </w:rPr>
      </w:pPr>
      <w:hyperlink r:id="rId8">
        <w:r w:rsidDel="00000000" w:rsidR="00000000" w:rsidRPr="00000000">
          <w:rPr>
            <w:color w:val="0000ff"/>
            <w:sz w:val="26"/>
            <w:szCs w:val="26"/>
            <w:u w:val="single"/>
            <w:rtl w:val="0"/>
          </w:rPr>
          <w:t xml:space="preserve">https://edu.gov.ru/press/3713/minprosvescheniya-budet-vesti-monitoring-organizacii-i-provedeniya-letnego-detskogo-otdyha/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ind w:firstLine="709"/>
        <w:jc w:val="both"/>
        <w:rPr>
          <w:i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Style w:val="Heading1"/>
        <w:spacing w:before="0" w:lineRule="auto"/>
        <w:ind w:firstLine="709"/>
        <w:jc w:val="both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Правительство одобрило программу возврата 50% стоимости путевки в детский лагерь</w:t>
      </w:r>
    </w:p>
    <w:p w:rsidR="00000000" w:rsidDel="00000000" w:rsidP="00000000" w:rsidRDefault="00000000" w:rsidRPr="00000000" w14:paraId="00000016">
      <w:pPr>
        <w:ind w:firstLine="709"/>
        <w:jc w:val="both"/>
        <w:rPr>
          <w:i w:val="1"/>
          <w:sz w:val="26"/>
          <w:szCs w:val="26"/>
        </w:rPr>
      </w:pPr>
      <w:r w:rsidDel="00000000" w:rsidR="00000000" w:rsidRPr="00000000">
        <w:rPr>
          <w:i w:val="1"/>
          <w:sz w:val="26"/>
          <w:szCs w:val="26"/>
          <w:rtl w:val="0"/>
        </w:rPr>
        <w:t xml:space="preserve">16 мая 2021</w:t>
      </w:r>
    </w:p>
    <w:p w:rsidR="00000000" w:rsidDel="00000000" w:rsidP="00000000" w:rsidRDefault="00000000" w:rsidRPr="00000000" w14:paraId="00000017">
      <w:pPr>
        <w:ind w:firstLine="709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Деньги на поддержку программы возврата части средств, потраченных родителями на отдых своих детей, выделены по поручению главы государства. Речь идет о возврате 50% стоимости поездки, но, не более 20 тыс. рублей. Для того чтобы воспользоваться программой, необходимо иметь карту «Мир». В правительстве предполагают, что кешбэком смогут воспользоваться более 370 тыс. человек.</w:t>
      </w:r>
    </w:p>
    <w:p w:rsidR="00000000" w:rsidDel="00000000" w:rsidP="00000000" w:rsidRDefault="00000000" w:rsidRPr="00000000" w14:paraId="00000018">
      <w:pPr>
        <w:ind w:firstLine="709"/>
        <w:jc w:val="both"/>
        <w:rPr>
          <w:sz w:val="26"/>
          <w:szCs w:val="26"/>
        </w:rPr>
      </w:pPr>
      <w:hyperlink r:id="rId9">
        <w:r w:rsidDel="00000000" w:rsidR="00000000" w:rsidRPr="00000000">
          <w:rPr>
            <w:color w:val="0000ff"/>
            <w:sz w:val="26"/>
            <w:szCs w:val="26"/>
            <w:u w:val="single"/>
            <w:rtl w:val="0"/>
          </w:rPr>
          <w:t xml:space="preserve">https://ug.ru/pravitelstvo-odobrilo-programmu-vozvrata-50-stoimosti-putevki-v-detskij-lager/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ind w:firstLine="709"/>
        <w:jc w:val="right"/>
        <w:rPr>
          <w:i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ind w:firstLine="709"/>
        <w:jc w:val="right"/>
        <w:rPr>
          <w:i w:val="1"/>
          <w:sz w:val="26"/>
          <w:szCs w:val="26"/>
        </w:rPr>
      </w:pPr>
      <w:r w:rsidDel="00000000" w:rsidR="00000000" w:rsidRPr="00000000">
        <w:rPr>
          <w:i w:val="1"/>
          <w:sz w:val="26"/>
          <w:szCs w:val="26"/>
          <w:rtl w:val="0"/>
        </w:rPr>
        <w:t xml:space="preserve">Свердловский областной комитет</w:t>
      </w:r>
    </w:p>
    <w:p w:rsidR="00000000" w:rsidDel="00000000" w:rsidP="00000000" w:rsidRDefault="00000000" w:rsidRPr="00000000" w14:paraId="0000001B">
      <w:pPr>
        <w:ind w:firstLine="709"/>
        <w:jc w:val="right"/>
        <w:rPr>
          <w:sz w:val="26"/>
          <w:szCs w:val="26"/>
          <w:u w:val="single"/>
        </w:rPr>
      </w:pPr>
      <w:r w:rsidDel="00000000" w:rsidR="00000000" w:rsidRPr="00000000">
        <w:rPr>
          <w:i w:val="1"/>
          <w:sz w:val="26"/>
          <w:szCs w:val="26"/>
          <w:rtl w:val="0"/>
        </w:rPr>
        <w:t xml:space="preserve">Общероссийского Профсоюза образования</w:t>
      </w:r>
      <w:r w:rsidDel="00000000" w:rsidR="00000000" w:rsidRPr="00000000">
        <w:rPr>
          <w:rtl w:val="0"/>
        </w:rPr>
      </w:r>
    </w:p>
    <w:sectPr>
      <w:pgSz w:h="16838" w:w="11906" w:orient="portrait"/>
      <w:pgMar w:bottom="567" w:top="567" w:left="1134" w:right="70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mbria"/>
  <w:font w:name="Georgia"/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ru-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before="480" w:lineRule="auto"/>
    </w:pPr>
    <w:rPr>
      <w:rFonts w:ascii="Cambria" w:cs="Cambria" w:eastAsia="Cambria" w:hAnsi="Cambria"/>
      <w:b w:val="1"/>
      <w:color w:val="366091"/>
      <w:sz w:val="28"/>
      <w:szCs w:val="28"/>
    </w:rPr>
  </w:style>
  <w:style w:type="paragraph" w:styleId="Heading2">
    <w:name w:val="heading 2"/>
    <w:basedOn w:val="Normal"/>
    <w:next w:val="Normal"/>
    <w:pPr/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before="200" w:lineRule="auto"/>
    </w:pPr>
    <w:rPr>
      <w:rFonts w:ascii="Cambria" w:cs="Cambria" w:eastAsia="Cambria" w:hAnsi="Cambria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ug.ru/pravitelstvo-odobrilo-programmu-vozvrata-50-stoimosti-putevki-v-detskij-lager/" TargetMode="Externa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https://minobraz.egov66.ru/news/item?id=4134" TargetMode="External"/><Relationship Id="rId8" Type="http://schemas.openxmlformats.org/officeDocument/2006/relationships/hyperlink" Target="https://edu.gov.ru/press/3713/minprosvescheniya-budet-vesti-monitoring-organizacii-i-provedeniya-letnego-detskogo-otdyh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