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DB2" w:rsidRDefault="00206DB2" w:rsidP="00205C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C39">
        <w:rPr>
          <w:rFonts w:ascii="Times New Roman" w:hAnsi="Times New Roman" w:cs="Times New Roman"/>
          <w:b/>
          <w:bCs/>
          <w:sz w:val="24"/>
          <w:szCs w:val="24"/>
        </w:rPr>
        <w:t>Пожарная безопасность</w:t>
      </w:r>
    </w:p>
    <w:p w:rsidR="00206DB2" w:rsidRPr="004E276A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276A">
        <w:rPr>
          <w:rFonts w:ascii="Times New Roman" w:hAnsi="Times New Roman" w:cs="Times New Roman"/>
          <w:sz w:val="24"/>
          <w:szCs w:val="24"/>
        </w:rPr>
        <w:t xml:space="preserve">Какова периодичность составления плана мероприятий по противопожарной безопасности ОУ? 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(Составляется на календарный или учебный год)</w:t>
      </w:r>
    </w:p>
    <w:p w:rsidR="00206DB2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часто проводится проверка работоспособности автоматической пожарной сигнализации с составлением акта? </w:t>
      </w:r>
      <w:r w:rsidRPr="008D3768">
        <w:rPr>
          <w:rFonts w:ascii="Times New Roman" w:hAnsi="Times New Roman" w:cs="Times New Roman"/>
          <w:i/>
          <w:iCs/>
          <w:sz w:val="24"/>
          <w:szCs w:val="24"/>
        </w:rPr>
        <w:t>(1 раз в год)</w:t>
      </w:r>
    </w:p>
    <w:p w:rsidR="00206DB2" w:rsidRPr="004E276A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276A">
        <w:rPr>
          <w:rFonts w:ascii="Times New Roman" w:hAnsi="Times New Roman" w:cs="Times New Roman"/>
          <w:sz w:val="24"/>
          <w:szCs w:val="24"/>
        </w:rPr>
        <w:t xml:space="preserve">Какая информация должна содержаться на табличке огнетушителя? 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(Дата проверки или перезарядки, вес заряда и роспись ответственного лица)</w:t>
      </w:r>
    </w:p>
    <w:p w:rsidR="00206DB2" w:rsidRPr="008D3768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требования предъявляются к эвакуационным проходам, выходам и лестницам? </w:t>
      </w:r>
      <w:proofErr w:type="gramStart"/>
      <w:r w:rsidRPr="008D3768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8D3768">
        <w:rPr>
          <w:rFonts w:ascii="Times New Roman" w:hAnsi="Times New Roman" w:cs="Times New Roman"/>
          <w:i/>
          <w:iCs/>
          <w:sz w:val="24"/>
          <w:szCs w:val="24"/>
        </w:rPr>
        <w:t xml:space="preserve">е должны загромождаться, двери должны иметь уплотнения в притворах и оборудованы устройствами </w:t>
      </w:r>
      <w:proofErr w:type="spellStart"/>
      <w:r w:rsidRPr="008D3768">
        <w:rPr>
          <w:rFonts w:ascii="Times New Roman" w:hAnsi="Times New Roman" w:cs="Times New Roman"/>
          <w:i/>
          <w:iCs/>
          <w:sz w:val="24"/>
          <w:szCs w:val="24"/>
        </w:rPr>
        <w:t>самозакрывания</w:t>
      </w:r>
      <w:proofErr w:type="spellEnd"/>
      <w:r w:rsidRPr="008D3768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8D37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8D3768">
        <w:rPr>
          <w:rFonts w:ascii="Times New Roman" w:hAnsi="Times New Roman" w:cs="Times New Roman"/>
          <w:i/>
          <w:iCs/>
          <w:sz w:val="24"/>
          <w:szCs w:val="24"/>
        </w:rPr>
        <w:t>Должны быть оборудованы легко открывающимися запорами, предписывающими и указательными знаками безопасности)</w:t>
      </w:r>
      <w:proofErr w:type="gramEnd"/>
    </w:p>
    <w:p w:rsidR="00206DB2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Периодичность проведения с работниками ОУ инструктажа по пожарной безопасности? 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(1 раз в 6 месяцев)</w:t>
      </w:r>
    </w:p>
    <w:p w:rsidR="00206DB2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Ежедневная проверка состояния условий труда зав. кабинетов, учебными мастерскими, спортзалами – какая ступень системы трехступенчатого административно-общественного контроля? 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(Первая ступень)</w:t>
      </w:r>
    </w:p>
    <w:p w:rsidR="00206DB2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Кто обязан организовывать обучение работников ОО мерам ПБ? </w:t>
      </w:r>
      <w:r>
        <w:rPr>
          <w:rFonts w:ascii="Times New Roman" w:hAnsi="Times New Roman" w:cs="Times New Roman"/>
          <w:i/>
          <w:iCs/>
          <w:sz w:val="24"/>
          <w:szCs w:val="24"/>
        </w:rPr>
        <w:t>(Р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уководитель ОО)</w:t>
      </w:r>
    </w:p>
    <w:p w:rsidR="00206DB2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Безопасная величина напряжения переменного тока, используемая в учебных подразделениях ОУ? 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(42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переменного тока и 110 В постоянного тока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206DB2" w:rsidRDefault="00206DB2" w:rsidP="00E65C66">
      <w:pPr>
        <w:pStyle w:val="a3"/>
        <w:numPr>
          <w:ilvl w:val="0"/>
          <w:numId w:val="4"/>
        </w:numPr>
        <w:spacing w:before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какой цвет окрашиваются защитные устройства и элементы движущихся частей станочного оборудования учебных и производственных мастерских ОУ? 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(Желтый)</w:t>
      </w:r>
    </w:p>
    <w:p w:rsidR="00206DB2" w:rsidRPr="00FE6E39" w:rsidRDefault="00206DB2" w:rsidP="00D23A8F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E6E39">
        <w:rPr>
          <w:rFonts w:ascii="Times New Roman" w:hAnsi="Times New Roman" w:cs="Times New Roman"/>
          <w:sz w:val="24"/>
          <w:szCs w:val="24"/>
        </w:rPr>
        <w:t xml:space="preserve">Какова периодичность пересмотра инструкций по пожарной безопасности? </w:t>
      </w:r>
      <w:r w:rsidRPr="00FE6E39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FE6E39">
        <w:rPr>
          <w:rFonts w:ascii="Times New Roman" w:hAnsi="Times New Roman" w:cs="Times New Roman"/>
          <w:i/>
          <w:iCs/>
          <w:spacing w:val="4"/>
          <w:w w:val="106"/>
          <w:sz w:val="24"/>
          <w:szCs w:val="24"/>
        </w:rPr>
        <w:t xml:space="preserve">Не реже 1 раза в 5 лет, а для работников профессий или </w:t>
      </w:r>
      <w:r w:rsidRPr="00FE6E39">
        <w:rPr>
          <w:rFonts w:ascii="Times New Roman" w:hAnsi="Times New Roman" w:cs="Times New Roman"/>
          <w:i/>
          <w:iCs/>
          <w:w w:val="106"/>
          <w:sz w:val="24"/>
          <w:szCs w:val="24"/>
        </w:rPr>
        <w:t xml:space="preserve">видам работ, с повышенными требованиями безопасности, не реже 1 раза в </w:t>
      </w:r>
      <w:r w:rsidRPr="00FE6E39">
        <w:rPr>
          <w:rFonts w:ascii="Times New Roman" w:hAnsi="Times New Roman" w:cs="Times New Roman"/>
          <w:i/>
          <w:iCs/>
          <w:spacing w:val="-5"/>
          <w:w w:val="106"/>
          <w:sz w:val="24"/>
          <w:szCs w:val="24"/>
        </w:rPr>
        <w:t>3 года</w:t>
      </w:r>
      <w:r w:rsidRPr="00FE6E39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206DB2" w:rsidRPr="00FE6E39" w:rsidRDefault="00206DB2" w:rsidP="00D23A8F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6E39">
        <w:rPr>
          <w:rFonts w:ascii="Times New Roman" w:hAnsi="Times New Roman" w:cs="Times New Roman"/>
          <w:sz w:val="24"/>
          <w:szCs w:val="24"/>
        </w:rPr>
        <w:t>Каков порядок приведения в действие углекислотного огнетушителя марки ОУ</w:t>
      </w:r>
      <w:proofErr w:type="gramStart"/>
      <w:r w:rsidRPr="00FE6E3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E6E39">
        <w:rPr>
          <w:rFonts w:ascii="Times New Roman" w:hAnsi="Times New Roman" w:cs="Times New Roman"/>
          <w:sz w:val="24"/>
          <w:szCs w:val="24"/>
        </w:rPr>
        <w:t xml:space="preserve">, ОУ5, ОУ8? </w:t>
      </w:r>
      <w:proofErr w:type="gramStart"/>
      <w:r w:rsidRPr="00FE6E39">
        <w:rPr>
          <w:rFonts w:ascii="Times New Roman" w:hAnsi="Times New Roman" w:cs="Times New Roman"/>
          <w:i/>
          <w:iCs/>
          <w:sz w:val="24"/>
          <w:szCs w:val="24"/>
        </w:rPr>
        <w:t xml:space="preserve">(Открыть вентиль огнетушителя, вращая </w:t>
      </w:r>
      <w:proofErr w:type="spellStart"/>
      <w:r w:rsidRPr="00FE6E39">
        <w:rPr>
          <w:rFonts w:ascii="Times New Roman" w:hAnsi="Times New Roman" w:cs="Times New Roman"/>
          <w:i/>
          <w:iCs/>
          <w:sz w:val="24"/>
          <w:szCs w:val="24"/>
        </w:rPr>
        <w:t>маховичек</w:t>
      </w:r>
      <w:proofErr w:type="spellEnd"/>
      <w:r w:rsidRPr="00FE6E39">
        <w:rPr>
          <w:rFonts w:ascii="Times New Roman" w:hAnsi="Times New Roman" w:cs="Times New Roman"/>
          <w:i/>
          <w:iCs/>
          <w:sz w:val="24"/>
          <w:szCs w:val="24"/>
        </w:rPr>
        <w:t xml:space="preserve"> против часовой стрелки.</w:t>
      </w:r>
      <w:proofErr w:type="gramEnd"/>
      <w:r w:rsidRPr="00FE6E39">
        <w:rPr>
          <w:rFonts w:ascii="Times New Roman" w:hAnsi="Times New Roman" w:cs="Times New Roman"/>
          <w:i/>
          <w:iCs/>
          <w:sz w:val="24"/>
          <w:szCs w:val="24"/>
        </w:rPr>
        <w:t xml:space="preserve"> Направить выброс заснеженной углекислоты на очаг пожара. </w:t>
      </w:r>
      <w:proofErr w:type="gramStart"/>
      <w:r w:rsidRPr="00FE6E39">
        <w:rPr>
          <w:rFonts w:ascii="Times New Roman" w:hAnsi="Times New Roman" w:cs="Times New Roman"/>
          <w:i/>
          <w:iCs/>
          <w:sz w:val="24"/>
          <w:szCs w:val="24"/>
        </w:rPr>
        <w:t>Во время выброса заснеженной углекислоты через раструб не  брать рукой  раструб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gramEnd"/>
    </w:p>
    <w:p w:rsidR="00206DB2" w:rsidRDefault="00206DB2" w:rsidP="00D23A8F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каком расстоянии от зданий и сооружений учреждения разрешается сжигать отходы в специально отведенных для этих целей местах? </w:t>
      </w:r>
      <w:r w:rsidRPr="00FE6E39">
        <w:rPr>
          <w:rFonts w:ascii="Times New Roman" w:hAnsi="Times New Roman" w:cs="Times New Roman"/>
          <w:i/>
          <w:iCs/>
          <w:sz w:val="24"/>
          <w:szCs w:val="24"/>
        </w:rPr>
        <w:t>(Не ближе 50м)</w:t>
      </w:r>
    </w:p>
    <w:p w:rsidR="00206DB2" w:rsidRPr="006049A1" w:rsidRDefault="00206DB2" w:rsidP="006049A1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29"/>
        <w:jc w:val="both"/>
        <w:rPr>
          <w:rFonts w:ascii="Times New Roman" w:hAnsi="Times New Roman" w:cs="Times New Roman"/>
          <w:sz w:val="24"/>
          <w:szCs w:val="24"/>
        </w:rPr>
      </w:pPr>
      <w:r w:rsidRPr="006049A1">
        <w:rPr>
          <w:rFonts w:ascii="Times New Roman" w:hAnsi="Times New Roman" w:cs="Times New Roman"/>
          <w:sz w:val="24"/>
          <w:szCs w:val="24"/>
        </w:rPr>
        <w:t xml:space="preserve">При какой численности людей в учреждении должна быть, кроме схемы эвакуации, разработана инструкция, определяющая действие персонала по обеспечению безопасной и быстрой эвакуации при пожаре и по которой не реже 1 раза в полугодие должны проводиться практические тренировки всех задействованных для эвакуации работников? </w:t>
      </w:r>
      <w:r w:rsidRPr="006049A1">
        <w:rPr>
          <w:rFonts w:ascii="Times New Roman" w:hAnsi="Times New Roman" w:cs="Times New Roman"/>
          <w:i/>
          <w:iCs/>
          <w:sz w:val="24"/>
          <w:szCs w:val="24"/>
        </w:rPr>
        <w:t>(50 человек и более)</w:t>
      </w:r>
    </w:p>
    <w:p w:rsidR="00206DB2" w:rsidRPr="007A0E20" w:rsidRDefault="00206DB2" w:rsidP="006049A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2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49A1">
        <w:rPr>
          <w:rFonts w:ascii="Times New Roman" w:hAnsi="Times New Roman" w:cs="Times New Roman"/>
          <w:sz w:val="24"/>
          <w:szCs w:val="24"/>
        </w:rPr>
        <w:t>При одновременном  нахождении на этаже скольких человек должны быть разработаны и вывешены на видных местах планы эвакуации людей в случае пожара, знаки пожарной безопасности, а также предусмотрена система оповещения людей о пожаре?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E20">
        <w:rPr>
          <w:rFonts w:ascii="Times New Roman" w:hAnsi="Times New Roman" w:cs="Times New Roman"/>
          <w:i/>
          <w:iCs/>
          <w:sz w:val="24"/>
          <w:szCs w:val="24"/>
        </w:rPr>
        <w:t>(Более 10 человек)</w:t>
      </w:r>
    </w:p>
    <w:p w:rsidR="00206DB2" w:rsidRPr="007A0E20" w:rsidRDefault="00206DB2" w:rsidP="007A0E20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A0E20">
        <w:rPr>
          <w:rFonts w:ascii="Times New Roman" w:hAnsi="Times New Roman" w:cs="Times New Roman"/>
          <w:spacing w:val="-7"/>
          <w:sz w:val="24"/>
          <w:szCs w:val="24"/>
        </w:rPr>
        <w:t>С какой периодичностью должны проверяться внутренние пожарные краны?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0E20">
        <w:rPr>
          <w:rFonts w:ascii="Times New Roman" w:hAnsi="Times New Roman" w:cs="Times New Roman"/>
          <w:i/>
          <w:iCs/>
          <w:spacing w:val="-7"/>
          <w:sz w:val="24"/>
          <w:szCs w:val="24"/>
        </w:rPr>
        <w:t>(Не реже 2 раз в год (весной и осенью))</w:t>
      </w:r>
    </w:p>
    <w:p w:rsidR="00206DB2" w:rsidRPr="007A0E20" w:rsidRDefault="00206DB2" w:rsidP="007A0E20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A0E20">
        <w:rPr>
          <w:rFonts w:ascii="Times New Roman" w:hAnsi="Times New Roman" w:cs="Times New Roman"/>
          <w:spacing w:val="-7"/>
          <w:sz w:val="24"/>
          <w:szCs w:val="24"/>
        </w:rPr>
        <w:t>Должна ли быть заземлена ванна для замачивания белья в прачечной?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A0E20">
        <w:rPr>
          <w:rFonts w:ascii="Times New Roman" w:hAnsi="Times New Roman" w:cs="Times New Roman"/>
          <w:i/>
          <w:iCs/>
          <w:spacing w:val="-7"/>
          <w:sz w:val="24"/>
          <w:szCs w:val="24"/>
        </w:rPr>
        <w:t>(Да)</w:t>
      </w:r>
    </w:p>
    <w:p w:rsidR="00206DB2" w:rsidRPr="007A0E20" w:rsidRDefault="00206DB2" w:rsidP="007A0E20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0E20">
        <w:rPr>
          <w:rFonts w:ascii="Times New Roman" w:hAnsi="Times New Roman" w:cs="Times New Roman"/>
          <w:sz w:val="24"/>
          <w:szCs w:val="24"/>
        </w:rPr>
        <w:t xml:space="preserve">Кто является ответственным за пожарную безопасность кабинета информатики? </w:t>
      </w:r>
      <w:r w:rsidRPr="00155C9D">
        <w:rPr>
          <w:rFonts w:ascii="Times New Roman" w:hAnsi="Times New Roman" w:cs="Times New Roman"/>
          <w:i/>
          <w:iCs/>
          <w:sz w:val="24"/>
          <w:szCs w:val="24"/>
        </w:rPr>
        <w:t>(Лицо, по приказу ответственное за противопожарное состояние учреждения (сооружений и помещений))</w:t>
      </w:r>
    </w:p>
    <w:p w:rsidR="00206DB2" w:rsidRPr="007A0E20" w:rsidRDefault="00206DB2" w:rsidP="007A0E20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A0E20">
        <w:rPr>
          <w:rFonts w:ascii="Times New Roman" w:hAnsi="Times New Roman" w:cs="Times New Roman"/>
          <w:sz w:val="24"/>
          <w:szCs w:val="24"/>
        </w:rPr>
        <w:lastRenderedPageBreak/>
        <w:t>Какую группу допуска по электробезопасности должен иметь учитель технического труда?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C9D">
        <w:rPr>
          <w:rFonts w:ascii="Times New Roman" w:hAnsi="Times New Roman" w:cs="Times New Roman"/>
          <w:i/>
          <w:iCs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не ниже </w:t>
      </w:r>
      <w:r w:rsidRPr="00155C9D">
        <w:rPr>
          <w:rFonts w:ascii="Times New Roman" w:hAnsi="Times New Roman" w:cs="Times New Roman"/>
          <w:i/>
          <w:iCs/>
          <w:sz w:val="24"/>
          <w:szCs w:val="24"/>
          <w:lang w:val="en-US"/>
        </w:rPr>
        <w:t>III)</w:t>
      </w:r>
    </w:p>
    <w:p w:rsidR="00206DB2" w:rsidRPr="00155C9D" w:rsidRDefault="00206DB2" w:rsidP="00155C9D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 w:right="29"/>
        <w:jc w:val="both"/>
        <w:rPr>
          <w:rFonts w:ascii="Times New Roman" w:hAnsi="Times New Roman" w:cs="Times New Roman"/>
          <w:sz w:val="24"/>
          <w:szCs w:val="24"/>
        </w:rPr>
      </w:pPr>
      <w:r w:rsidRPr="00155C9D">
        <w:rPr>
          <w:rFonts w:ascii="Times New Roman" w:hAnsi="Times New Roman" w:cs="Times New Roman"/>
          <w:sz w:val="24"/>
          <w:szCs w:val="24"/>
        </w:rPr>
        <w:t xml:space="preserve">Ваши действия при возникновении пожара в учреждении. </w:t>
      </w:r>
      <w:proofErr w:type="gramStart"/>
      <w:r w:rsidRPr="00155C9D">
        <w:rPr>
          <w:rFonts w:ascii="Times New Roman" w:hAnsi="Times New Roman" w:cs="Times New Roman"/>
          <w:i/>
          <w:iCs/>
          <w:sz w:val="24"/>
          <w:szCs w:val="24"/>
        </w:rPr>
        <w:t>(Сообщить в ближайшую пожарную часть по телефону 01.</w:t>
      </w:r>
      <w:proofErr w:type="gramEnd"/>
      <w:r w:rsidRPr="00155C9D">
        <w:rPr>
          <w:rFonts w:ascii="Times New Roman" w:hAnsi="Times New Roman" w:cs="Times New Roman"/>
          <w:i/>
          <w:iCs/>
          <w:sz w:val="24"/>
          <w:szCs w:val="24"/>
        </w:rPr>
        <w:t xml:space="preserve"> Эвакуировать детей и сотрудников из помещений. Эвакуацию нужно начинать из того помещения, где возник пожар, а также из помещений, которым угрожает опасность распространения пожара. </w:t>
      </w:r>
      <w:proofErr w:type="gramStart"/>
      <w:r w:rsidRPr="00155C9D">
        <w:rPr>
          <w:rFonts w:ascii="Times New Roman" w:hAnsi="Times New Roman" w:cs="Times New Roman"/>
          <w:i/>
          <w:iCs/>
          <w:sz w:val="24"/>
          <w:szCs w:val="24"/>
        </w:rPr>
        <w:t>В своих действиях руководствоваться схемой эвакуации)</w:t>
      </w:r>
      <w:proofErr w:type="gramEnd"/>
    </w:p>
    <w:p w:rsidR="00206DB2" w:rsidRPr="00155C9D" w:rsidRDefault="00206DB2" w:rsidP="00155C9D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55C9D">
        <w:rPr>
          <w:rFonts w:ascii="Times New Roman" w:hAnsi="Times New Roman" w:cs="Times New Roman"/>
          <w:sz w:val="24"/>
          <w:szCs w:val="24"/>
        </w:rPr>
        <w:t>Какую группу допуска по электробезопасности должен иметь персонал пищеблока?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C9D">
        <w:rPr>
          <w:rFonts w:ascii="Times New Roman" w:hAnsi="Times New Roman" w:cs="Times New Roman"/>
          <w:i/>
          <w:iCs/>
          <w:sz w:val="24"/>
          <w:szCs w:val="24"/>
        </w:rPr>
        <w:t>(1 группа)</w:t>
      </w:r>
    </w:p>
    <w:p w:rsidR="00206DB2" w:rsidRPr="00155C9D" w:rsidRDefault="00206DB2" w:rsidP="00155C9D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55C9D">
        <w:rPr>
          <w:rFonts w:ascii="Times New Roman" w:hAnsi="Times New Roman" w:cs="Times New Roman"/>
          <w:sz w:val="24"/>
          <w:szCs w:val="24"/>
        </w:rPr>
        <w:t xml:space="preserve">Может ли быть электрик ответственным за электрохозяйство, если он работает как внешний совместитель? </w:t>
      </w:r>
      <w:r w:rsidRPr="00155C9D">
        <w:rPr>
          <w:rFonts w:ascii="Times New Roman" w:hAnsi="Times New Roman" w:cs="Times New Roman"/>
          <w:i/>
          <w:iCs/>
          <w:sz w:val="24"/>
          <w:szCs w:val="24"/>
        </w:rPr>
        <w:t>(Может, если ответственность определена в трудовом договоре)</w:t>
      </w:r>
    </w:p>
    <w:p w:rsidR="00206DB2" w:rsidRDefault="00206DB2" w:rsidP="00205C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05C39">
        <w:rPr>
          <w:rFonts w:ascii="Times New Roman" w:hAnsi="Times New Roman" w:cs="Times New Roman"/>
          <w:b/>
          <w:bCs/>
          <w:sz w:val="24"/>
          <w:szCs w:val="24"/>
        </w:rPr>
        <w:t>СИЗ</w:t>
      </w:r>
    </w:p>
    <w:p w:rsidR="00206DB2" w:rsidRPr="00205C39" w:rsidRDefault="00206DB2" w:rsidP="00205C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6DB2" w:rsidRPr="004E276A" w:rsidRDefault="00206DB2" w:rsidP="00205C3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276A">
        <w:rPr>
          <w:rFonts w:ascii="Times New Roman" w:hAnsi="Times New Roman" w:cs="Times New Roman"/>
          <w:sz w:val="24"/>
          <w:szCs w:val="24"/>
        </w:rPr>
        <w:t xml:space="preserve">Обязан ли работник компенсировать денежные средства, затраченные работодателем на приобретение СИЗ?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(Нет.</w:t>
      </w:r>
      <w:proofErr w:type="gram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Ст.221 ТК РФ. Работодатель за счет своих средств обязан в соответствии с установленными нормами обеспечить своевременную выдачу спецодежды, </w:t>
      </w:r>
      <w:proofErr w:type="spell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спецобуви</w:t>
      </w:r>
      <w:proofErr w:type="spell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и других СИЗ, а также их хранение, стирку, сушку, ремонт и замену.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П.4 Приложения к «Межотраслевым правилам обеспечения работников спецодеждой, </w:t>
      </w:r>
      <w:proofErr w:type="spell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спецобувью</w:t>
      </w:r>
      <w:proofErr w:type="spell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и другими СИЗ»)</w:t>
      </w:r>
      <w:proofErr w:type="gramEnd"/>
    </w:p>
    <w:p w:rsidR="00206DB2" w:rsidRPr="004E276A" w:rsidRDefault="00206DB2" w:rsidP="004E276A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E276A">
        <w:rPr>
          <w:rFonts w:ascii="Times New Roman" w:hAnsi="Times New Roman" w:cs="Times New Roman"/>
          <w:sz w:val="24"/>
          <w:szCs w:val="24"/>
        </w:rPr>
        <w:t xml:space="preserve">Имеет ли право работодатель взыскать с работника стоимость СИЗ, утраченных или пришедших в негодность по вине работника? </w:t>
      </w:r>
      <w:r w:rsidRPr="004E276A">
        <w:rPr>
          <w:rFonts w:ascii="Times New Roman" w:hAnsi="Times New Roman" w:cs="Times New Roman"/>
          <w:i/>
          <w:iCs/>
          <w:sz w:val="24"/>
          <w:szCs w:val="24"/>
        </w:rPr>
        <w:t>(ст. 21 ТК РФ Работник обязан бережно относиться к имуществу работодателя.</w:t>
      </w:r>
      <w:proofErr w:type="gram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Ст. 238 ТК РФ Должен возместить причиненный ущерб, ст. 243 ТК РФ)</w:t>
      </w:r>
      <w:proofErr w:type="gramEnd"/>
    </w:p>
    <w:p w:rsidR="00206DB2" w:rsidRPr="004E276A" w:rsidRDefault="00206DB2" w:rsidP="00205C3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276A">
        <w:rPr>
          <w:rFonts w:ascii="Times New Roman" w:hAnsi="Times New Roman" w:cs="Times New Roman"/>
          <w:sz w:val="24"/>
          <w:szCs w:val="24"/>
        </w:rPr>
        <w:t xml:space="preserve">Можно ли использовать спецодежду и </w:t>
      </w:r>
      <w:proofErr w:type="spellStart"/>
      <w:r w:rsidRPr="004E276A">
        <w:rPr>
          <w:rFonts w:ascii="Times New Roman" w:hAnsi="Times New Roman" w:cs="Times New Roman"/>
          <w:sz w:val="24"/>
          <w:szCs w:val="24"/>
        </w:rPr>
        <w:t>спецобувь</w:t>
      </w:r>
      <w:proofErr w:type="spellEnd"/>
      <w:r w:rsidRPr="004E276A">
        <w:rPr>
          <w:rFonts w:ascii="Times New Roman" w:hAnsi="Times New Roman" w:cs="Times New Roman"/>
          <w:sz w:val="24"/>
          <w:szCs w:val="24"/>
        </w:rPr>
        <w:t xml:space="preserve">, возвращенные работниками по истечении сроков носки, но еще годные для дальнейшего применения?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(Да.</w:t>
      </w:r>
      <w:proofErr w:type="gram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П.22 </w:t>
      </w:r>
      <w:proofErr w:type="spell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Приложенияя</w:t>
      </w:r>
      <w:proofErr w:type="spell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к «Межотраслевым…» После проведения мероприятий по уходу)</w:t>
      </w:r>
      <w:proofErr w:type="gramEnd"/>
    </w:p>
    <w:p w:rsidR="00206DB2" w:rsidRPr="004E276A" w:rsidRDefault="00206DB2" w:rsidP="00205C3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276A">
        <w:rPr>
          <w:rFonts w:ascii="Times New Roman" w:hAnsi="Times New Roman" w:cs="Times New Roman"/>
          <w:sz w:val="24"/>
          <w:szCs w:val="24"/>
        </w:rPr>
        <w:t xml:space="preserve">Какими нормативными документами предписано применение работающими тех или иных </w:t>
      </w:r>
      <w:proofErr w:type="gramStart"/>
      <w:r w:rsidRPr="004E276A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4E276A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(Предоставление осуществляется на основании результатов СОУТ, проведенной в установленном порядке и в соответствии с типовыми нормами бесплатной выдачи СИЗ.</w:t>
      </w:r>
      <w:proofErr w:type="gram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П.5 Приложения к «межотраслевым….»)</w:t>
      </w:r>
      <w:r w:rsidRPr="004E27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06DB2" w:rsidRPr="004E276A" w:rsidRDefault="00206DB2" w:rsidP="00205C3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276A">
        <w:rPr>
          <w:rFonts w:ascii="Times New Roman" w:hAnsi="Times New Roman" w:cs="Times New Roman"/>
          <w:sz w:val="24"/>
          <w:szCs w:val="24"/>
        </w:rPr>
        <w:t xml:space="preserve">На какие категории подразделяют средства защиты работающих в зависимости от характера их применения?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(Средства индивидуальной защиты и коллективной защиты.</w:t>
      </w:r>
      <w:proofErr w:type="gram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П.1.1.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ГОСТ 12.4.011-89 Средства защиты работающих)</w:t>
      </w:r>
      <w:r w:rsidRPr="004E27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06DB2" w:rsidRPr="004E276A" w:rsidRDefault="00206DB2" w:rsidP="00205C3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276A">
        <w:rPr>
          <w:rFonts w:ascii="Times New Roman" w:hAnsi="Times New Roman" w:cs="Times New Roman"/>
          <w:sz w:val="24"/>
          <w:szCs w:val="24"/>
        </w:rPr>
        <w:t xml:space="preserve">Какие </w:t>
      </w:r>
      <w:proofErr w:type="gramStart"/>
      <w:r w:rsidRPr="004E276A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4E276A">
        <w:rPr>
          <w:rFonts w:ascii="Times New Roman" w:hAnsi="Times New Roman" w:cs="Times New Roman"/>
          <w:sz w:val="24"/>
          <w:szCs w:val="24"/>
        </w:rPr>
        <w:t xml:space="preserve"> обязан применять электротехнический персонал при работе на электроустановке до 1000В?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(Применять изолированный инструмент или пользоваться диэлектрическими перчатками.</w:t>
      </w:r>
      <w:proofErr w:type="gram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П.1.4.5.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Межотраслевых правил по ОТ при эксплуатации электроустановок»)</w:t>
      </w:r>
      <w:proofErr w:type="gramEnd"/>
    </w:p>
    <w:p w:rsidR="00206DB2" w:rsidRPr="00D23A8F" w:rsidRDefault="00206DB2" w:rsidP="00205C3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Всегда ли следует работнику использовать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выданные ему в соответствии с инструкцией  по ОТ для выполнения работ?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(Да.</w:t>
      </w:r>
      <w:proofErr w:type="gramEnd"/>
      <w:r w:rsidRPr="004E27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E276A">
        <w:rPr>
          <w:rFonts w:ascii="Times New Roman" w:hAnsi="Times New Roman" w:cs="Times New Roman"/>
          <w:i/>
          <w:iCs/>
          <w:sz w:val="24"/>
          <w:szCs w:val="24"/>
        </w:rPr>
        <w:t>Работник обязан выполнять требования ОТ, установленные инструкциями по ОТ и правильно применять СИЗ)</w:t>
      </w:r>
      <w:proofErr w:type="gramEnd"/>
    </w:p>
    <w:p w:rsidR="00206DB2" w:rsidRPr="006049A1" w:rsidRDefault="00206DB2" w:rsidP="00205C3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норма бесплатной выдачи мыла работникам, работа которых связана с загрязнением? </w:t>
      </w:r>
      <w:r w:rsidRPr="006049A1">
        <w:rPr>
          <w:rFonts w:ascii="Times New Roman" w:hAnsi="Times New Roman" w:cs="Times New Roman"/>
          <w:i/>
          <w:iCs/>
          <w:sz w:val="24"/>
          <w:szCs w:val="24"/>
        </w:rPr>
        <w:t>(400г)</w:t>
      </w:r>
    </w:p>
    <w:p w:rsidR="00206DB2" w:rsidRPr="006049A1" w:rsidRDefault="00206DB2" w:rsidP="006049A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2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49A1">
        <w:rPr>
          <w:rFonts w:ascii="Times New Roman" w:hAnsi="Times New Roman" w:cs="Times New Roman"/>
          <w:sz w:val="24"/>
          <w:szCs w:val="24"/>
        </w:rPr>
        <w:t>Кому бесплатно выдается  специальная одежда, специальная обувь и другие средства индивидуальной защиты?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49A1">
        <w:rPr>
          <w:rFonts w:ascii="Times New Roman" w:hAnsi="Times New Roman" w:cs="Times New Roman"/>
          <w:i/>
          <w:iCs/>
          <w:sz w:val="24"/>
          <w:szCs w:val="24"/>
        </w:rPr>
        <w:t>(Работникам, работа, которых связана с воздействием ВОПФ и загрязнением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206DB2" w:rsidRPr="00C545E1" w:rsidRDefault="00206DB2" w:rsidP="00C545E1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545E1">
        <w:rPr>
          <w:rFonts w:ascii="Times New Roman" w:hAnsi="Times New Roman" w:cs="Times New Roman"/>
          <w:sz w:val="24"/>
          <w:szCs w:val="24"/>
        </w:rPr>
        <w:t xml:space="preserve">К каким мероприятиям относится обеспечение работников мылом, </w:t>
      </w:r>
      <w:proofErr w:type="gramStart"/>
      <w:r w:rsidRPr="00C545E1">
        <w:rPr>
          <w:rFonts w:ascii="Times New Roman" w:hAnsi="Times New Roman" w:cs="Times New Roman"/>
          <w:sz w:val="24"/>
          <w:szCs w:val="24"/>
        </w:rPr>
        <w:t>смывающими</w:t>
      </w:r>
      <w:proofErr w:type="gramEnd"/>
      <w:r w:rsidRPr="00C545E1">
        <w:rPr>
          <w:rFonts w:ascii="Times New Roman" w:hAnsi="Times New Roman" w:cs="Times New Roman"/>
          <w:sz w:val="24"/>
          <w:szCs w:val="24"/>
        </w:rPr>
        <w:t xml:space="preserve"> и обезвреживающими средствами в  соответствии с установленными нормами? </w:t>
      </w:r>
    </w:p>
    <w:p w:rsidR="00206DB2" w:rsidRPr="00C545E1" w:rsidRDefault="00206DB2" w:rsidP="00C545E1">
      <w:pPr>
        <w:pStyle w:val="a3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545E1">
        <w:rPr>
          <w:rFonts w:ascii="Times New Roman" w:hAnsi="Times New Roman" w:cs="Times New Roman"/>
          <w:i/>
          <w:iCs/>
          <w:sz w:val="24"/>
          <w:szCs w:val="24"/>
        </w:rPr>
        <w:t>(К мероприятиям по обеспечению средствами индивидуальной защиты)</w:t>
      </w:r>
    </w:p>
    <w:p w:rsidR="00206DB2" w:rsidRPr="00913C30" w:rsidRDefault="00206DB2" w:rsidP="00913C30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3C30">
        <w:rPr>
          <w:rFonts w:ascii="Times New Roman" w:hAnsi="Times New Roman" w:cs="Times New Roman"/>
          <w:sz w:val="24"/>
          <w:szCs w:val="24"/>
        </w:rPr>
        <w:t xml:space="preserve">Где учитываются специальная одежда, специальная обувь, другие </w:t>
      </w:r>
      <w:proofErr w:type="gramStart"/>
      <w:r w:rsidRPr="00913C30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913C30">
        <w:rPr>
          <w:rFonts w:ascii="Times New Roman" w:hAnsi="Times New Roman" w:cs="Times New Roman"/>
          <w:sz w:val="24"/>
          <w:szCs w:val="24"/>
        </w:rPr>
        <w:t xml:space="preserve">? </w:t>
      </w:r>
      <w:r w:rsidRPr="00913C30">
        <w:rPr>
          <w:rFonts w:ascii="Times New Roman" w:hAnsi="Times New Roman" w:cs="Times New Roman"/>
          <w:i/>
          <w:iCs/>
          <w:sz w:val="24"/>
          <w:szCs w:val="24"/>
        </w:rPr>
        <w:t xml:space="preserve">(В личной карточке учета выдачи  </w:t>
      </w:r>
      <w:proofErr w:type="gramStart"/>
      <w:r w:rsidRPr="00913C30">
        <w:rPr>
          <w:rFonts w:ascii="Times New Roman" w:hAnsi="Times New Roman" w:cs="Times New Roman"/>
          <w:i/>
          <w:iCs/>
          <w:sz w:val="24"/>
          <w:szCs w:val="24"/>
        </w:rPr>
        <w:t>СИЗ</w:t>
      </w:r>
      <w:proofErr w:type="gramEnd"/>
      <w:r w:rsidRPr="00913C30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</w:p>
    <w:p w:rsidR="00206DB2" w:rsidRDefault="00206DB2" w:rsidP="00D23A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29" w:hanging="360"/>
        <w:jc w:val="both"/>
        <w:rPr>
          <w:rFonts w:ascii="Times New Roman" w:hAnsi="Times New Roman" w:cs="Times New Roman"/>
          <w:i/>
          <w:iCs/>
          <w:spacing w:val="9"/>
          <w:sz w:val="24"/>
          <w:szCs w:val="24"/>
        </w:rPr>
      </w:pPr>
    </w:p>
    <w:p w:rsidR="00206DB2" w:rsidRPr="00D23A8F" w:rsidRDefault="00206DB2" w:rsidP="00D23A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:rsidR="00206DB2" w:rsidRDefault="00206DB2" w:rsidP="00D23A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sz w:val="20"/>
          <w:szCs w:val="20"/>
          <w:highlight w:val="yellow"/>
        </w:rPr>
      </w:pPr>
    </w:p>
    <w:sectPr w:rsidR="00206DB2" w:rsidSect="00281D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A99"/>
    <w:multiLevelType w:val="multilevel"/>
    <w:tmpl w:val="44E43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115423B"/>
    <w:multiLevelType w:val="multilevel"/>
    <w:tmpl w:val="031E0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2617A3E"/>
    <w:multiLevelType w:val="multilevel"/>
    <w:tmpl w:val="FCA6F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4AC5ED1"/>
    <w:multiLevelType w:val="hybridMultilevel"/>
    <w:tmpl w:val="AF2CA766"/>
    <w:lvl w:ilvl="0" w:tplc="88B8A4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0536D"/>
    <w:multiLevelType w:val="multilevel"/>
    <w:tmpl w:val="3F7A8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B7544D1"/>
    <w:multiLevelType w:val="hybridMultilevel"/>
    <w:tmpl w:val="9C560872"/>
    <w:lvl w:ilvl="0" w:tplc="88B8A400">
      <w:start w:val="1"/>
      <w:numFmt w:val="decimal"/>
      <w:lvlText w:val="%1."/>
      <w:lvlJc w:val="left"/>
      <w:pPr>
        <w:ind w:left="1191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0F3877"/>
    <w:multiLevelType w:val="multilevel"/>
    <w:tmpl w:val="031E0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5FE5F0D"/>
    <w:multiLevelType w:val="hybridMultilevel"/>
    <w:tmpl w:val="6EE02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ED3813"/>
    <w:multiLevelType w:val="multilevel"/>
    <w:tmpl w:val="44E43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18313545"/>
    <w:multiLevelType w:val="multilevel"/>
    <w:tmpl w:val="3AF4F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18522B73"/>
    <w:multiLevelType w:val="hybridMultilevel"/>
    <w:tmpl w:val="A6DC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87EF0"/>
    <w:multiLevelType w:val="multilevel"/>
    <w:tmpl w:val="3C78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12C350B"/>
    <w:multiLevelType w:val="multilevel"/>
    <w:tmpl w:val="50D2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8CF1D4C"/>
    <w:multiLevelType w:val="multilevel"/>
    <w:tmpl w:val="E8CA1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B253669"/>
    <w:multiLevelType w:val="multilevel"/>
    <w:tmpl w:val="DF7C3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3FF55A51"/>
    <w:multiLevelType w:val="hybridMultilevel"/>
    <w:tmpl w:val="36DE4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F96C4E"/>
    <w:multiLevelType w:val="multilevel"/>
    <w:tmpl w:val="DC2AB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3C813AE"/>
    <w:multiLevelType w:val="multilevel"/>
    <w:tmpl w:val="E8CA1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5656A9E"/>
    <w:multiLevelType w:val="multilevel"/>
    <w:tmpl w:val="41EEB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5707717"/>
    <w:multiLevelType w:val="multilevel"/>
    <w:tmpl w:val="9F30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3A2661A"/>
    <w:multiLevelType w:val="multilevel"/>
    <w:tmpl w:val="44E43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41176DF"/>
    <w:multiLevelType w:val="multilevel"/>
    <w:tmpl w:val="F8463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3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777"/>
    <w:rsid w:val="00093ED4"/>
    <w:rsid w:val="00131A00"/>
    <w:rsid w:val="00155C9D"/>
    <w:rsid w:val="001847FA"/>
    <w:rsid w:val="00205C39"/>
    <w:rsid w:val="00206DB2"/>
    <w:rsid w:val="00281D82"/>
    <w:rsid w:val="004E276A"/>
    <w:rsid w:val="006049A1"/>
    <w:rsid w:val="0071102C"/>
    <w:rsid w:val="007A0E20"/>
    <w:rsid w:val="007D0777"/>
    <w:rsid w:val="008D3768"/>
    <w:rsid w:val="008E497C"/>
    <w:rsid w:val="00913C30"/>
    <w:rsid w:val="00BA620C"/>
    <w:rsid w:val="00C545E1"/>
    <w:rsid w:val="00CD41BC"/>
    <w:rsid w:val="00D23A8F"/>
    <w:rsid w:val="00DF12F2"/>
    <w:rsid w:val="00E65C66"/>
    <w:rsid w:val="00F02D92"/>
    <w:rsid w:val="00FE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0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C39"/>
    <w:pPr>
      <w:ind w:left="720"/>
    </w:pPr>
  </w:style>
  <w:style w:type="paragraph" w:styleId="a4">
    <w:name w:val="Normal (Web)"/>
    <w:basedOn w:val="a"/>
    <w:uiPriority w:val="99"/>
    <w:semiHidden/>
    <w:rsid w:val="00C5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3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911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г</dc:creator>
  <cp:keywords/>
  <dc:description/>
  <cp:lastModifiedBy>Бажова Оксана Викторовна</cp:lastModifiedBy>
  <cp:revision>3</cp:revision>
  <cp:lastPrinted>2013-08-23T05:28:00Z</cp:lastPrinted>
  <dcterms:created xsi:type="dcterms:W3CDTF">2016-11-09T19:42:00Z</dcterms:created>
  <dcterms:modified xsi:type="dcterms:W3CDTF">2016-11-10T06:26:00Z</dcterms:modified>
</cp:coreProperties>
</file>